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33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6"/>
        <w:gridCol w:w="3011"/>
        <w:gridCol w:w="2920"/>
      </w:tblGrid>
      <w:tr w:rsidR="006F2998" w:rsidRPr="00224DC9" w:rsidTr="00896735">
        <w:trPr>
          <w:trHeight w:val="299"/>
        </w:trPr>
        <w:tc>
          <w:tcPr>
            <w:tcW w:w="4016" w:type="dxa"/>
          </w:tcPr>
          <w:p w:rsidR="006F2998" w:rsidRPr="00224DC9" w:rsidRDefault="006F2998" w:rsidP="00896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99C5872" wp14:editId="7DFA0047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93980</wp:posOffset>
                  </wp:positionV>
                  <wp:extent cx="2247900" cy="707390"/>
                  <wp:effectExtent l="0" t="0" r="0" b="0"/>
                  <wp:wrapSquare wrapText="bothSides"/>
                  <wp:docPr id="1" name="Picture 1" descr="Logo BMZ-GIZ implement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MZ-GIZ implement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1" w:type="dxa"/>
          </w:tcPr>
          <w:p w:rsidR="006F2998" w:rsidRPr="00224DC9" w:rsidRDefault="006F2998" w:rsidP="00896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98F29" wp14:editId="6D262355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-1270</wp:posOffset>
                      </wp:positionV>
                      <wp:extent cx="2066925" cy="895350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2998" w:rsidRPr="006E3583" w:rsidRDefault="006F2998" w:rsidP="006F299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Regional Project on</w:t>
                                  </w:r>
                                </w:p>
                                <w:p w:rsidR="006F2998" w:rsidRPr="006E3583" w:rsidRDefault="006F2998" w:rsidP="006F299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Social Rights for</w:t>
                                  </w:r>
                                </w:p>
                                <w:p w:rsidR="006F2998" w:rsidRDefault="006F2998" w:rsidP="006F29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Vulnerable </w:t>
                                  </w:r>
                                  <w:r w:rsidRPr="005E59E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Groups</w:t>
                                  </w:r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SoRi</w:t>
                                  </w:r>
                                  <w:proofErr w:type="spellEnd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98F29" id="Rectangle 7" o:spid="_x0000_s1026" style="position:absolute;left:0;text-align:left;margin-left:-13.45pt;margin-top:-.1pt;width:162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rMsgIAALA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" filled="f" stroked="f">
                      <v:textbox>
                        <w:txbxContent>
                          <w:p w:rsidR="006F2998" w:rsidRPr="006E3583" w:rsidRDefault="006F2998" w:rsidP="006F29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Regional Project on</w:t>
                            </w:r>
                          </w:p>
                          <w:p w:rsidR="006F2998" w:rsidRPr="006E3583" w:rsidRDefault="006F2998" w:rsidP="006F29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Social Rights for</w:t>
                            </w:r>
                          </w:p>
                          <w:p w:rsidR="006F2998" w:rsidRDefault="006F2998" w:rsidP="006F29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Vulnerable </w:t>
                            </w:r>
                            <w:r w:rsidRPr="005E59E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Groups</w:t>
                            </w:r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SoRi</w:t>
                            </w:r>
                            <w:proofErr w:type="spellEnd"/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0" w:type="dxa"/>
          </w:tcPr>
          <w:p w:rsidR="006F2998" w:rsidRDefault="006F2998" w:rsidP="00896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26756D" wp14:editId="3D73D90C">
                  <wp:extent cx="1495425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041" cy="91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998" w:rsidRDefault="006F2998" w:rsidP="00896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  <w:p w:rsidR="006F2998" w:rsidRPr="00224DC9" w:rsidRDefault="006F2998" w:rsidP="00896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6F2998" w:rsidRDefault="006F2998" w:rsidP="006F2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32">
        <w:rPr>
          <w:rFonts w:ascii="Times New Roman" w:hAnsi="Times New Roman" w:cs="Times New Roman"/>
          <w:b/>
          <w:sz w:val="24"/>
          <w:szCs w:val="24"/>
        </w:rPr>
        <w:t>AGJEND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6F2998" w:rsidRDefault="006F2998" w:rsidP="006F2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VIZITË STUDIMORE </w:t>
      </w:r>
      <w:r w:rsidRPr="00BD02CB">
        <w:rPr>
          <w:rFonts w:ascii="Times New Roman" w:hAnsi="Times New Roman" w:cs="Times New Roman"/>
          <w:b/>
          <w:sz w:val="24"/>
          <w:szCs w:val="24"/>
        </w:rPr>
        <w:t>LIDHUR ME ZBATIMIN E OBJEKTIVAVE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D02CB">
        <w:rPr>
          <w:rFonts w:ascii="Times New Roman" w:hAnsi="Times New Roman" w:cs="Times New Roman"/>
          <w:b/>
          <w:sz w:val="24"/>
          <w:szCs w:val="24"/>
        </w:rPr>
        <w:t xml:space="preserve"> ZHVILLIMIT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D02CB">
        <w:rPr>
          <w:rFonts w:ascii="Times New Roman" w:hAnsi="Times New Roman" w:cs="Times New Roman"/>
          <w:b/>
          <w:sz w:val="24"/>
          <w:szCs w:val="24"/>
        </w:rPr>
        <w:t xml:space="preserve"> QENDRUESH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D02CB">
        <w:rPr>
          <w:rFonts w:ascii="Times New Roman" w:hAnsi="Times New Roman" w:cs="Times New Roman"/>
          <w:b/>
          <w:sz w:val="24"/>
          <w:szCs w:val="24"/>
        </w:rPr>
        <w:t>M SI DHE ROLIN Q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D02CB">
        <w:rPr>
          <w:rFonts w:ascii="Times New Roman" w:hAnsi="Times New Roman" w:cs="Times New Roman"/>
          <w:b/>
          <w:sz w:val="24"/>
          <w:szCs w:val="24"/>
        </w:rPr>
        <w:t xml:space="preserve"> LUAJN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D02CB">
        <w:rPr>
          <w:rFonts w:ascii="Times New Roman" w:hAnsi="Times New Roman" w:cs="Times New Roman"/>
          <w:b/>
          <w:sz w:val="24"/>
          <w:szCs w:val="24"/>
        </w:rPr>
        <w:t xml:space="preserve"> INSTITUCIONET PUBLIKE N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D02CB">
        <w:rPr>
          <w:rFonts w:ascii="Times New Roman" w:hAnsi="Times New Roman" w:cs="Times New Roman"/>
          <w:b/>
          <w:sz w:val="24"/>
          <w:szCs w:val="24"/>
        </w:rPr>
        <w:t xml:space="preserve"> ARRITJEN E K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D02CB">
        <w:rPr>
          <w:rFonts w:ascii="Times New Roman" w:hAnsi="Times New Roman" w:cs="Times New Roman"/>
          <w:b/>
          <w:sz w:val="24"/>
          <w:szCs w:val="24"/>
        </w:rPr>
        <w:t>TYRE OBJEKTIVAVE N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D02CB">
        <w:rPr>
          <w:rFonts w:ascii="Times New Roman" w:hAnsi="Times New Roman" w:cs="Times New Roman"/>
          <w:b/>
          <w:sz w:val="24"/>
          <w:szCs w:val="24"/>
        </w:rPr>
        <w:t xml:space="preserve"> KUAD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D02CB">
        <w:rPr>
          <w:rFonts w:ascii="Times New Roman" w:hAnsi="Times New Roman" w:cs="Times New Roman"/>
          <w:b/>
          <w:sz w:val="24"/>
          <w:szCs w:val="24"/>
        </w:rPr>
        <w:t>R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D02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2CB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BD02CB">
        <w:rPr>
          <w:rFonts w:ascii="Times New Roman" w:hAnsi="Times New Roman" w:cs="Times New Roman"/>
          <w:b/>
          <w:sz w:val="24"/>
          <w:szCs w:val="24"/>
        </w:rPr>
        <w:t xml:space="preserve"> DREJTAVE SOCIALE N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D02CB">
        <w:rPr>
          <w:rFonts w:ascii="Times New Roman" w:hAnsi="Times New Roman" w:cs="Times New Roman"/>
          <w:b/>
          <w:sz w:val="24"/>
          <w:szCs w:val="24"/>
        </w:rPr>
        <w:t xml:space="preserve"> NIVEL </w:t>
      </w:r>
      <w:r>
        <w:rPr>
          <w:rFonts w:ascii="Times New Roman" w:hAnsi="Times New Roman" w:cs="Times New Roman"/>
          <w:b/>
          <w:sz w:val="24"/>
          <w:szCs w:val="24"/>
        </w:rPr>
        <w:t xml:space="preserve">KOMBËTAR DHE </w:t>
      </w:r>
      <w:r w:rsidRPr="00BD02CB">
        <w:rPr>
          <w:rFonts w:ascii="Times New Roman" w:hAnsi="Times New Roman" w:cs="Times New Roman"/>
          <w:b/>
          <w:sz w:val="24"/>
          <w:szCs w:val="24"/>
        </w:rPr>
        <w:t>LOKAL</w:t>
      </w:r>
    </w:p>
    <w:p w:rsidR="006F2998" w:rsidRPr="00933932" w:rsidRDefault="006F2998" w:rsidP="006F2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PRISHTINË, KOSOVË</w:t>
      </w:r>
    </w:p>
    <w:p w:rsidR="006F2998" w:rsidRDefault="006F2998" w:rsidP="006F299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MAJ 2019</w:t>
      </w:r>
    </w:p>
    <w:p w:rsidR="006F2998" w:rsidRDefault="006F2998" w:rsidP="006F299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F2998" w:rsidRPr="00F272CE" w:rsidRDefault="006F2998" w:rsidP="006F2998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="Calibri" w:hAnsi="Times New Roman"/>
          <w:b/>
          <w:iCs/>
          <w:color w:val="000000"/>
          <w:sz w:val="24"/>
          <w:szCs w:val="24"/>
          <w:u w:val="single"/>
          <w:lang w:val="sq-AL"/>
        </w:rPr>
      </w:pPr>
      <w:r>
        <w:rPr>
          <w:rFonts w:ascii="Times New Roman" w:eastAsia="Calibri" w:hAnsi="Times New Roman"/>
          <w:b/>
          <w:iCs/>
          <w:color w:val="000000"/>
          <w:sz w:val="24"/>
          <w:szCs w:val="24"/>
          <w:u w:val="single"/>
          <w:lang w:val="sq-AL"/>
        </w:rPr>
        <w:t>Data</w:t>
      </w:r>
      <w:r w:rsidRPr="005C11E1">
        <w:rPr>
          <w:rFonts w:ascii="Times New Roman" w:eastAsia="Calibri" w:hAnsi="Times New Roman"/>
          <w:b/>
          <w:iCs/>
          <w:color w:val="000000"/>
          <w:sz w:val="24"/>
          <w:szCs w:val="24"/>
          <w:u w:val="single"/>
          <w:lang w:val="sq-AL"/>
        </w:rPr>
        <w:t xml:space="preserve"> </w:t>
      </w:r>
      <w:r>
        <w:rPr>
          <w:rFonts w:ascii="Times New Roman" w:eastAsia="Calibri" w:hAnsi="Times New Roman"/>
          <w:b/>
          <w:iCs/>
          <w:color w:val="000000"/>
          <w:sz w:val="24"/>
          <w:szCs w:val="24"/>
          <w:u w:val="single"/>
          <w:lang w:val="sq-AL"/>
        </w:rPr>
        <w:t>13 Maj 2019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300"/>
      </w:tblGrid>
      <w:tr w:rsidR="006F2998" w:rsidRPr="005C11E1" w:rsidTr="00896735">
        <w:trPr>
          <w:trHeight w:val="962"/>
        </w:trPr>
        <w:tc>
          <w:tcPr>
            <w:tcW w:w="2550" w:type="dxa"/>
          </w:tcPr>
          <w:p w:rsidR="006F2998" w:rsidRPr="005C11E1" w:rsidRDefault="006F2998" w:rsidP="00896735">
            <w:pPr>
              <w:pStyle w:val="NormalWeb"/>
              <w:spacing w:before="0" w:beforeAutospacing="0" w:after="240" w:afterAutospacing="0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u w:val="single"/>
                <w:lang w:val="sq-AL"/>
              </w:rPr>
            </w:pPr>
            <w:r w:rsidRPr="005C11E1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u w:val="single"/>
                <w:lang w:val="sq-AL"/>
              </w:rPr>
              <w:t>10:00-11:</w:t>
            </w: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u w:val="single"/>
                <w:lang w:val="sq-AL"/>
              </w:rPr>
              <w:t>3</w:t>
            </w:r>
            <w:r w:rsidRPr="005C11E1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u w:val="single"/>
                <w:lang w:val="sq-AL"/>
              </w:rPr>
              <w:t>0</w:t>
            </w:r>
            <w:r w:rsidRPr="005C11E1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sq-AL"/>
              </w:rPr>
              <w:t xml:space="preserve">   </w:t>
            </w:r>
          </w:p>
        </w:tc>
        <w:tc>
          <w:tcPr>
            <w:tcW w:w="6300" w:type="dxa"/>
          </w:tcPr>
          <w:p w:rsidR="006F2998" w:rsidRDefault="006F2998" w:rsidP="0089673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</w:pPr>
            <w:r w:rsidRPr="005C11E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Vizit</w:t>
            </w:r>
            <w:r w:rsidRPr="005C1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ë</w:t>
            </w:r>
            <w:r w:rsidRPr="005C11E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 n</w:t>
            </w:r>
            <w:r w:rsidRPr="005C1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ë</w:t>
            </w:r>
            <w:r w:rsidRPr="005C11E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 ambientet 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Institucionit të Avokatit të Popullit Kosovë. Ekipi shqiptar do të kryesohet nga Z. Enio Haxhimihali dhe do të pritet nga përfaqësuesja e institucionit të Avokatit të Popullit në Kosovë, Znj. Edona Hajrullahu.</w:t>
            </w:r>
          </w:p>
          <w:p w:rsidR="006F2998" w:rsidRDefault="006F2998" w:rsidP="0089673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Gjatë takimit pjesëmarrësit do të ndajnë eksperiencat e tyre lidhur me:</w:t>
            </w:r>
          </w:p>
          <w:p w:rsidR="006F2998" w:rsidRPr="007E4506" w:rsidRDefault="006F2998" w:rsidP="00896735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R</w:t>
            </w:r>
            <w:r w:rsidRPr="007E450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olin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e Institucionit të Avokatit të Popullit</w:t>
            </w:r>
            <w:r w:rsidRPr="007E450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 n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 zbatimin e 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Objektivave të Zhvillimit të Qendrueshëm (OZHQ); </w:t>
            </w:r>
          </w:p>
          <w:p w:rsidR="006F2998" w:rsidRPr="007E4506" w:rsidRDefault="006F2998" w:rsidP="00896735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Ç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far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masash jan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marr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nga shtetet respektive dhe konkretisht nga institucioni q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rfaq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sojn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kuad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realizimit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OZHQ; </w:t>
            </w:r>
          </w:p>
          <w:p w:rsidR="006F2998" w:rsidRPr="007E4506" w:rsidRDefault="006F2998" w:rsidP="00896735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ilat jan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sfidat e institucionit q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rfaq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sojn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kuad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monitorimit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realizimit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OZHQ; </w:t>
            </w:r>
          </w:p>
          <w:p w:rsidR="006F2998" w:rsidRPr="007E4506" w:rsidRDefault="006F2998" w:rsidP="00896735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 mund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forcohet bashk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punimi midis institucioneve homologe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Shqip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ris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Kosov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kuad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rritjes s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kapaciteteve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punonj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sve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tyre institucioneve 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rmbushjen e OZHQ. </w:t>
            </w:r>
          </w:p>
          <w:p w:rsidR="006F2998" w:rsidRPr="00DA7449" w:rsidRDefault="006F2998" w:rsidP="008967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74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DA7449">
              <w:rPr>
                <w:rFonts w:ascii="Times New Roman" w:hAnsi="Times New Roman" w:cs="Times New Roman"/>
                <w:i/>
                <w:sz w:val="24"/>
                <w:szCs w:val="24"/>
              </w:rPr>
              <w:t>Temat</w:t>
            </w:r>
            <w:proofErr w:type="spellEnd"/>
            <w:r w:rsidRPr="00DA7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DA7449">
              <w:rPr>
                <w:rFonts w:ascii="Times New Roman" w:hAnsi="Times New Roman" w:cs="Times New Roman"/>
                <w:i/>
                <w:sz w:val="24"/>
                <w:szCs w:val="24"/>
              </w:rPr>
              <w:t>lartëshënuara</w:t>
            </w:r>
            <w:proofErr w:type="spellEnd"/>
            <w:r w:rsidRPr="00DA7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7449">
              <w:rPr>
                <w:rFonts w:ascii="Times New Roman" w:hAnsi="Times New Roman" w:cs="Times New Roman"/>
                <w:i/>
                <w:sz w:val="24"/>
                <w:szCs w:val="24"/>
              </w:rPr>
              <w:t>nuk</w:t>
            </w:r>
            <w:proofErr w:type="spellEnd"/>
            <w:r w:rsidRPr="00DA7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7449">
              <w:rPr>
                <w:rFonts w:ascii="Times New Roman" w:hAnsi="Times New Roman" w:cs="Times New Roman"/>
                <w:i/>
                <w:sz w:val="24"/>
                <w:szCs w:val="24"/>
              </w:rPr>
              <w:t>janë</w:t>
            </w:r>
            <w:proofErr w:type="spellEnd"/>
            <w:r w:rsidRPr="00DA7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7449">
              <w:rPr>
                <w:rFonts w:ascii="Times New Roman" w:hAnsi="Times New Roman" w:cs="Times New Roman"/>
                <w:i/>
                <w:sz w:val="24"/>
                <w:szCs w:val="24"/>
              </w:rPr>
              <w:t>shteruese</w:t>
            </w:r>
            <w:proofErr w:type="spellEnd"/>
            <w:r w:rsidRPr="00DA74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74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6F2998" w:rsidRPr="005C11E1" w:rsidTr="00896735">
        <w:trPr>
          <w:trHeight w:val="135"/>
        </w:trPr>
        <w:tc>
          <w:tcPr>
            <w:tcW w:w="2550" w:type="dxa"/>
          </w:tcPr>
          <w:p w:rsidR="006F2998" w:rsidRPr="005C11E1" w:rsidRDefault="006F2998" w:rsidP="00896735">
            <w:pPr>
              <w:pStyle w:val="NormalWeb"/>
              <w:spacing w:before="0" w:beforeAutospacing="0" w:after="240" w:afterAutospacing="0"/>
              <w:rPr>
                <w:rFonts w:ascii="Times New Roman" w:eastAsia="Calibri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sq-AL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lang w:val="sq-AL"/>
              </w:rPr>
              <w:t>13</w:t>
            </w:r>
            <w:r w:rsidRPr="005C11E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lang w:val="sq-AL"/>
              </w:rPr>
              <w:t>: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lang w:val="sq-AL"/>
              </w:rPr>
              <w:t>30-14</w:t>
            </w:r>
            <w:r w:rsidRPr="005C11E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lang w:val="sq-AL"/>
              </w:rPr>
              <w:t>: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lang w:val="sq-AL"/>
              </w:rPr>
              <w:t>3</w:t>
            </w:r>
            <w:r w:rsidRPr="005C11E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lang w:val="sq-AL"/>
              </w:rPr>
              <w:t xml:space="preserve">0  </w:t>
            </w:r>
          </w:p>
        </w:tc>
        <w:tc>
          <w:tcPr>
            <w:tcW w:w="6300" w:type="dxa"/>
          </w:tcPr>
          <w:p w:rsidR="006F2998" w:rsidRDefault="006F2998" w:rsidP="0089673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</w:pPr>
            <w:r w:rsidRPr="005C11E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Vizit</w:t>
            </w:r>
            <w:r w:rsidRPr="005C1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ë</w:t>
            </w:r>
            <w:r w:rsidRPr="005C11E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 n</w:t>
            </w:r>
            <w:r w:rsidRPr="005C1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ë</w:t>
            </w:r>
            <w:r w:rsidRPr="005C11E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 ambientet e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 Komunës Prishtinë. </w:t>
            </w:r>
          </w:p>
          <w:p w:rsidR="006F2998" w:rsidRDefault="006F2998" w:rsidP="0089673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Ekipi shqiptar do të kryesohet nga Z. Dilaman Nela dhe do të pritet nga përfaqësuesja e Komunës Prishtinë Znj. Premtime Preniqi.</w:t>
            </w:r>
          </w:p>
          <w:p w:rsidR="006F2998" w:rsidRDefault="006F2998" w:rsidP="0089673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Gjatë takimit pjesëmarrësit do të ndajnë eksperiencat e tyre lidhur me:</w:t>
            </w:r>
          </w:p>
          <w:p w:rsidR="006F2998" w:rsidRPr="007E4506" w:rsidRDefault="006F2998" w:rsidP="00896735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lastRenderedPageBreak/>
              <w:t>R</w:t>
            </w:r>
            <w:r w:rsidRPr="007E450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olin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e Bashkive respektive</w:t>
            </w:r>
            <w:r w:rsidRPr="007E450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 n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 zbatimin e 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Objektivave të Zhvillimit të Qendrueshëm (OZHQ); </w:t>
            </w:r>
          </w:p>
          <w:p w:rsidR="006F2998" w:rsidRDefault="006F2998" w:rsidP="00896735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Ç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far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masash jan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marr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nga shtetet respektive dhe konkretisht nga institucioni q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rfaq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sojn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kuad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realizimit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OZHQ; </w:t>
            </w:r>
          </w:p>
          <w:p w:rsidR="006F2998" w:rsidRPr="007E4506" w:rsidRDefault="006F2998" w:rsidP="00896735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 mund të përfshihen OZHQ në planet strategjike të Bashkisë;</w:t>
            </w:r>
          </w:p>
          <w:p w:rsidR="006F2998" w:rsidRPr="007E4506" w:rsidRDefault="006F2998" w:rsidP="00896735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ilat jan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sfidat e institucionit q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rfaq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sojn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kuad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monitorimit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realizimit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OZHQ; </w:t>
            </w:r>
          </w:p>
          <w:p w:rsidR="006F2998" w:rsidRPr="00B82F47" w:rsidRDefault="006F2998" w:rsidP="00896735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 mund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forcohet bashk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punimi midis institucioneve homologe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Shqip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ris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Kosov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kuad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rritjes s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kapaciteteve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punonj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sve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tyre institucioneve 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ërmbushjen e OZHQ.</w:t>
            </w:r>
          </w:p>
          <w:p w:rsidR="006F2998" w:rsidRPr="00F272CE" w:rsidRDefault="006F2998" w:rsidP="0089673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5F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>Temat</w:t>
            </w:r>
            <w:proofErr w:type="spellEnd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>lartëshënuara</w:t>
            </w:r>
            <w:proofErr w:type="spellEnd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>nuk</w:t>
            </w:r>
            <w:proofErr w:type="spellEnd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>janë</w:t>
            </w:r>
            <w:proofErr w:type="spellEnd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>shteruese</w:t>
            </w:r>
            <w:proofErr w:type="spellEnd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F2998" w:rsidRPr="005C11E1" w:rsidTr="00896735">
        <w:trPr>
          <w:trHeight w:val="135"/>
        </w:trPr>
        <w:tc>
          <w:tcPr>
            <w:tcW w:w="2550" w:type="dxa"/>
          </w:tcPr>
          <w:p w:rsidR="006F2998" w:rsidRPr="005C11E1" w:rsidRDefault="006F2998" w:rsidP="00896735">
            <w:pPr>
              <w:pStyle w:val="NormalWeb"/>
              <w:spacing w:before="0" w:beforeAutospacing="0" w:after="240" w:afterAutospacing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sq-AL"/>
              </w:rPr>
              <w:lastRenderedPageBreak/>
              <w:t>15:30-16</w:t>
            </w:r>
            <w:r w:rsidRPr="005C11E1">
              <w:rPr>
                <w:rFonts w:ascii="Times New Roman" w:eastAsia="Calibri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sq-AL"/>
              </w:rPr>
              <w:t>:30</w:t>
            </w:r>
            <w:r w:rsidRPr="005C11E1">
              <w:rPr>
                <w:rFonts w:ascii="Times New Roman" w:eastAsia="Calibri" w:hAnsi="Times New Roman"/>
                <w:color w:val="000000"/>
                <w:sz w:val="24"/>
                <w:szCs w:val="24"/>
                <w:lang w:val="sq-AL"/>
              </w:rPr>
              <w:t>   </w:t>
            </w:r>
          </w:p>
        </w:tc>
        <w:tc>
          <w:tcPr>
            <w:tcW w:w="6300" w:type="dxa"/>
          </w:tcPr>
          <w:p w:rsidR="006F2998" w:rsidRDefault="006F2998" w:rsidP="0089673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</w:pPr>
            <w:r w:rsidRPr="005C11E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Vizit</w:t>
            </w:r>
            <w:r w:rsidRPr="005C1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ë</w:t>
            </w:r>
            <w:r w:rsidRPr="005C11E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 n</w:t>
            </w:r>
            <w:r w:rsidRPr="005C1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ë</w:t>
            </w:r>
            <w:r w:rsidRPr="005C11E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 ambientet e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 Ministrisë së Punës dhe Mirëqenies Sociale. Ekipi shqiptar do të kryesohet nga Znj. Irena Mitro dhe do të pritet nga përfaqësuesja e Ministrisë së Punës dhe Mirëqenies Sociale të Kosovës, Znj. Adile Shaqiri.</w:t>
            </w:r>
          </w:p>
          <w:p w:rsidR="006F2998" w:rsidRDefault="006F2998" w:rsidP="0089673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Gjatë takimit pjesëmarrësit do të ndajnë eksperiencat e tyre lidhur me:</w:t>
            </w:r>
          </w:p>
          <w:p w:rsidR="006F2998" w:rsidRPr="007E4506" w:rsidRDefault="006F2998" w:rsidP="00896735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R</w:t>
            </w:r>
            <w:r w:rsidRPr="007E450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olin q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kanë ministritë respektive</w:t>
            </w:r>
            <w:r w:rsidRPr="007E450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 n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 zbatimin e 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Objektivave të Zhvillimit të Qendrueshëm (OZHQ); </w:t>
            </w:r>
          </w:p>
          <w:p w:rsidR="006F2998" w:rsidRPr="007E4506" w:rsidRDefault="006F2998" w:rsidP="00896735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Ç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far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masash jan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marr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nga shtetet respektive dhe konkretisht nga institucioni q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rfaq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sojn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kuad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realizimit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OZHQ; </w:t>
            </w:r>
          </w:p>
          <w:p w:rsidR="006F2998" w:rsidRPr="007E4506" w:rsidRDefault="006F2998" w:rsidP="00896735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ilat jan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sfidat e institucionit q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rfaq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sojn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kuad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monitorimit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realizimit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OZHQ; </w:t>
            </w:r>
          </w:p>
          <w:p w:rsidR="006F2998" w:rsidRPr="007E4506" w:rsidRDefault="006F2998" w:rsidP="00896735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 mund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forcohet bashk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punimi midis institucioneve homologe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Shqip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ris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Kosov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kuad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rritjes s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kapaciteteve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punonj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sve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tyre institucioneve 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E45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rmbushjen e OZHQ. </w:t>
            </w:r>
          </w:p>
          <w:p w:rsidR="006F2998" w:rsidRPr="00F272CE" w:rsidRDefault="006F2998" w:rsidP="0089673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5F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>Temat</w:t>
            </w:r>
            <w:proofErr w:type="spellEnd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>lartëshënuara</w:t>
            </w:r>
            <w:proofErr w:type="spellEnd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>nuk</w:t>
            </w:r>
            <w:proofErr w:type="spellEnd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>janë</w:t>
            </w:r>
            <w:proofErr w:type="spellEnd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>shteruese</w:t>
            </w:r>
            <w:proofErr w:type="spellEnd"/>
            <w:r w:rsidRPr="00895F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6F2998" w:rsidRDefault="006F2998" w:rsidP="006F2998">
      <w:pPr>
        <w:tabs>
          <w:tab w:val="left" w:pos="3068"/>
        </w:tabs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6F2998" w:rsidRDefault="006F2998" w:rsidP="006F2998">
      <w:pPr>
        <w:tabs>
          <w:tab w:val="left" w:pos="3068"/>
        </w:tabs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6F2998" w:rsidRDefault="006F2998" w:rsidP="006F2998">
      <w:pPr>
        <w:tabs>
          <w:tab w:val="left" w:pos="3068"/>
        </w:tabs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6F2998" w:rsidRDefault="006F2998" w:rsidP="006F2998">
      <w:pPr>
        <w:tabs>
          <w:tab w:val="left" w:pos="3068"/>
        </w:tabs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6F2998" w:rsidRDefault="006F2998" w:rsidP="006F2998">
      <w:pPr>
        <w:tabs>
          <w:tab w:val="left" w:pos="3068"/>
        </w:tabs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6F2998" w:rsidRDefault="006F2998" w:rsidP="006F2998">
      <w:pPr>
        <w:tabs>
          <w:tab w:val="left" w:pos="3068"/>
        </w:tabs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bookmarkStart w:id="0" w:name="_GoBack"/>
      <w:bookmarkEnd w:id="0"/>
    </w:p>
    <w:p w:rsidR="006F2998" w:rsidRDefault="006F2998" w:rsidP="006F2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Përfaqësuesit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ekipit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studimore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F2998" w:rsidRDefault="006F2998" w:rsidP="006F2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B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secila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bashki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Kukes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, Elbasan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Librazhd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>),</w:t>
      </w:r>
    </w:p>
    <w:p w:rsidR="006F2998" w:rsidRDefault="006F2998" w:rsidP="006F2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B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Avokatit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Popullit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2998" w:rsidRDefault="006F2998" w:rsidP="006F2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B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Zyrat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Rajonale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Avokatit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Popullit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Kukës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36CBC">
        <w:rPr>
          <w:rFonts w:ascii="Times New Roman" w:hAnsi="Times New Roman" w:cs="Times New Roman"/>
          <w:sz w:val="24"/>
          <w:szCs w:val="24"/>
        </w:rPr>
        <w:t>,</w:t>
      </w:r>
    </w:p>
    <w:p w:rsidR="006F2998" w:rsidRDefault="006F2998" w:rsidP="006F2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B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Shëndetësisë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Mirëqenies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BC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2998" w:rsidRDefault="006F2998" w:rsidP="006F2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B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ALTRI</w:t>
      </w:r>
    </w:p>
    <w:p w:rsidR="006F2998" w:rsidRDefault="006F2998" w:rsidP="006F2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6CBC">
        <w:rPr>
          <w:rFonts w:ascii="Times New Roman" w:hAnsi="Times New Roman" w:cs="Times New Roman"/>
          <w:sz w:val="24"/>
          <w:szCs w:val="24"/>
        </w:rPr>
        <w:t xml:space="preserve"> GIZ.</w:t>
      </w:r>
    </w:p>
    <w:p w:rsidR="006F2998" w:rsidRDefault="006F2998" w:rsidP="006F2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998" w:rsidRDefault="006F2998" w:rsidP="006F2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homologe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studimore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F2998" w:rsidRDefault="006F2998" w:rsidP="006F29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Avokatit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Kosove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F2998" w:rsidRDefault="006F2998" w:rsidP="006F29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Mirëqenies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F2998" w:rsidRPr="00F272CE" w:rsidRDefault="006F2998" w:rsidP="006F29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Prishtinës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669E" w:rsidRDefault="00E3669E"/>
    <w:sectPr w:rsidR="00E3669E" w:rsidSect="00E3347D">
      <w:pgSz w:w="12240" w:h="15840"/>
      <w:pgMar w:top="1440" w:right="1440" w:bottom="1440" w:left="1440" w:header="720" w:footer="720" w:gutter="0"/>
      <w:pgBorders w:offsetFrom="page">
        <w:top w:val="double" w:sz="4" w:space="24" w:color="1F4E79" w:themeColor="accent1" w:themeShade="80"/>
        <w:left w:val="double" w:sz="4" w:space="24" w:color="1F4E79" w:themeColor="accent1" w:themeShade="80"/>
        <w:bottom w:val="double" w:sz="4" w:space="24" w:color="1F4E79" w:themeColor="accent1" w:themeShade="80"/>
        <w:right w:val="double" w:sz="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8D0"/>
    <w:multiLevelType w:val="hybridMultilevel"/>
    <w:tmpl w:val="BC06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6493"/>
    <w:multiLevelType w:val="hybridMultilevel"/>
    <w:tmpl w:val="5F92D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410F"/>
    <w:multiLevelType w:val="hybridMultilevel"/>
    <w:tmpl w:val="5F92D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641"/>
    <w:multiLevelType w:val="hybridMultilevel"/>
    <w:tmpl w:val="AA08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513BD"/>
    <w:multiLevelType w:val="hybridMultilevel"/>
    <w:tmpl w:val="5F92D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93"/>
    <w:rsid w:val="005A4B93"/>
    <w:rsid w:val="006F2998"/>
    <w:rsid w:val="00E3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0B5A"/>
  <w15:chartTrackingRefBased/>
  <w15:docId w15:val="{A72C3DA4-412D-4CAB-8116-4A31CF3B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99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2</cp:revision>
  <dcterms:created xsi:type="dcterms:W3CDTF">2019-05-10T13:49:00Z</dcterms:created>
  <dcterms:modified xsi:type="dcterms:W3CDTF">2019-05-10T13:50:00Z</dcterms:modified>
</cp:coreProperties>
</file>