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AF" w:rsidRDefault="00B42AAF" w:rsidP="00B42AAF"/>
    <w:tbl>
      <w:tblPr>
        <w:tblStyle w:val="TableGrid"/>
        <w:tblpPr w:leftFromText="180" w:rightFromText="180" w:vertAnchor="text" w:horzAnchor="margin" w:tblpY="-733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2947"/>
        <w:gridCol w:w="2857"/>
      </w:tblGrid>
      <w:tr w:rsidR="00B42AAF" w:rsidRPr="00A45E07" w:rsidTr="00B42AAF">
        <w:trPr>
          <w:trHeight w:val="169"/>
        </w:trPr>
        <w:tc>
          <w:tcPr>
            <w:tcW w:w="3930" w:type="dxa"/>
          </w:tcPr>
          <w:tbl>
            <w:tblPr>
              <w:tblStyle w:val="TableGrid"/>
              <w:tblpPr w:leftFromText="180" w:rightFromText="180" w:vertAnchor="text" w:horzAnchor="margin" w:tblpY="-733"/>
              <w:tblW w:w="9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0"/>
              <w:gridCol w:w="2947"/>
              <w:gridCol w:w="2857"/>
            </w:tblGrid>
            <w:tr w:rsidR="00B42AAF" w:rsidRPr="00224DC9" w:rsidTr="00B42AAF">
              <w:trPr>
                <w:trHeight w:val="142"/>
              </w:trPr>
              <w:tc>
                <w:tcPr>
                  <w:tcW w:w="3930" w:type="dxa"/>
                </w:tcPr>
                <w:p w:rsidR="00B42AAF" w:rsidRPr="00224DC9" w:rsidRDefault="00B42AAF" w:rsidP="0088553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  <w:r w:rsidRPr="00224DC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310972D3" wp14:editId="5286E7BC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93980</wp:posOffset>
                        </wp:positionV>
                        <wp:extent cx="2247900" cy="707390"/>
                        <wp:effectExtent l="0" t="0" r="0" b="0"/>
                        <wp:wrapSquare wrapText="bothSides"/>
                        <wp:docPr id="1" name="Picture 1" descr="Logo BMZ-GIZ implemented b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MZ-GIZ implemented b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47" w:type="dxa"/>
                </w:tcPr>
                <w:p w:rsidR="00B42AAF" w:rsidRPr="00224DC9" w:rsidRDefault="00B42AAF" w:rsidP="0088553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  <w:r w:rsidRPr="00224D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C750465" wp14:editId="50365C26">
                            <wp:simplePos x="0" y="0"/>
                            <wp:positionH relativeFrom="column">
                              <wp:posOffset>-170815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2066925" cy="895350"/>
                            <wp:effectExtent l="0" t="0" r="0" b="0"/>
                            <wp:wrapNone/>
                            <wp:docPr id="4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669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42AAF" w:rsidRPr="006E3583" w:rsidRDefault="00B42AAF" w:rsidP="00B42AA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3583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Regional Project on</w:t>
                                        </w:r>
                                      </w:p>
                                      <w:p w:rsidR="00B42AAF" w:rsidRPr="006E3583" w:rsidRDefault="00B42AAF" w:rsidP="00B42AA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3583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Social Rights for</w:t>
                                        </w:r>
                                      </w:p>
                                      <w:p w:rsidR="00B42AAF" w:rsidRDefault="00B42AAF" w:rsidP="00B42AA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 w:rsidRPr="006E3583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 xml:space="preserve">Vulnerable </w:t>
                                        </w:r>
                                        <w:r w:rsidRPr="005E59EA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Groups</w:t>
                                        </w:r>
                                        <w:r w:rsidRPr="002A2C4F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2A2C4F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SoRi</w:t>
                                        </w:r>
                                        <w:proofErr w:type="spellEnd"/>
                                        <w:r w:rsidRPr="002A2C4F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750465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      <v:textbox>
                              <w:txbxContent>
                                <w:p w:rsidR="00B42AAF" w:rsidRPr="006E3583" w:rsidRDefault="00B42AAF" w:rsidP="00B42A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B42AAF" w:rsidRPr="006E3583" w:rsidRDefault="00B42AAF" w:rsidP="00B42A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B42AAF" w:rsidRDefault="00B42AAF" w:rsidP="00B42AA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57" w:type="dxa"/>
                </w:tcPr>
                <w:p w:rsidR="00B42AAF" w:rsidRDefault="00B42AAF" w:rsidP="008855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  <w:r w:rsidRPr="00224D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7A0641" wp14:editId="744ECD64">
                        <wp:extent cx="1495425" cy="9144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0041" cy="917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2AAF" w:rsidRDefault="00B42AAF" w:rsidP="008855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</w:p>
                <w:p w:rsidR="00B42AAF" w:rsidRPr="00224DC9" w:rsidRDefault="00B42AAF" w:rsidP="008855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it-IT"/>
                    </w:rPr>
                  </w:pPr>
                </w:p>
              </w:tc>
            </w:tr>
          </w:tbl>
          <w:p w:rsidR="00B42AAF" w:rsidRPr="00A45E07" w:rsidRDefault="00B42AAF" w:rsidP="008855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2947" w:type="dxa"/>
          </w:tcPr>
          <w:p w:rsidR="00B42AAF" w:rsidRPr="00A45E07" w:rsidRDefault="00B42AAF" w:rsidP="0088553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2857" w:type="dxa"/>
          </w:tcPr>
          <w:p w:rsidR="00B42AAF" w:rsidRPr="00A45E07" w:rsidRDefault="00B42AAF" w:rsidP="0088553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B42AAF" w:rsidRDefault="00B42AAF" w:rsidP="00B42AAF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B42AAF" w:rsidRPr="00682E74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82E74">
        <w:rPr>
          <w:rFonts w:ascii="Times New Roman" w:hAnsi="Times New Roman" w:cs="Times New Roman"/>
          <w:b/>
          <w:sz w:val="24"/>
          <w:szCs w:val="24"/>
          <w:lang w:val="it-IT"/>
        </w:rPr>
        <w:t>AGJEND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</w:p>
    <w:p w:rsidR="00B42AAF" w:rsidRPr="00682E74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2AAF" w:rsidRPr="00867B63" w:rsidRDefault="00B42AAF" w:rsidP="00B42AA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82E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TAKIM KONSULTUES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PËR PREZANTIMIN E GJETJEVE DHE REKOMANDIMEVE TË RAPORTIT TË MONITORIMIT PËR SHPËRNDARJEN E NDIHMËS EKONOMIKE DHE RESPEKTIMI I TË DREJTAVE TË PERSONAVE ME AFTËSI TË KUFIZUAR</w:t>
      </w:r>
    </w:p>
    <w:p w:rsidR="00B42AAF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2AAF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A13AAB">
        <w:rPr>
          <w:rFonts w:ascii="Times New Roman" w:hAnsi="Times New Roman" w:cs="Times New Roman"/>
          <w:b/>
          <w:sz w:val="24"/>
          <w:szCs w:val="24"/>
          <w:lang w:val="it-IT"/>
        </w:rPr>
        <w:t>7 QERSHOR, ORA 10:00 – 11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:00</w:t>
      </w:r>
    </w:p>
    <w:p w:rsidR="00B42AAF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2AAF" w:rsidRDefault="00A13AAB" w:rsidP="00B42AAF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HOTEL IMPERIAL, ELBASAN</w:t>
      </w:r>
    </w:p>
    <w:p w:rsidR="00B42AAF" w:rsidRDefault="00B42AAF" w:rsidP="00B42AA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2AAF" w:rsidRPr="00A9606E" w:rsidRDefault="00B42AAF" w:rsidP="00B42AAF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sq-AL" w:eastAsia="en-GB"/>
        </w:rPr>
      </w:pPr>
    </w:p>
    <w:p w:rsidR="00B42AAF" w:rsidRDefault="00A13AAB" w:rsidP="005561A1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sz w:val="28"/>
          <w:szCs w:val="28"/>
          <w:lang w:val="sq-AL" w:eastAsia="en-GB"/>
        </w:rPr>
        <w:t>09</w:t>
      </w:r>
      <w:r w:rsidR="00B42AAF" w:rsidRPr="00A9606E">
        <w:rPr>
          <w:rFonts w:ascii="Times New Roman" w:hAnsi="Times New Roman" w:cs="Times New Roman"/>
          <w:sz w:val="28"/>
          <w:szCs w:val="28"/>
          <w:lang w:val="sq-AL" w:eastAsia="en-GB"/>
        </w:rPr>
        <w:t>:45 – 1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0</w:t>
      </w:r>
      <w:r w:rsidR="00B42AAF"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:00   </w:t>
      </w:r>
      <w:r w:rsidR="00B42AAF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            </w:t>
      </w:r>
      <w:r w:rsidR="005561A1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</w:t>
      </w:r>
      <w:r w:rsidR="00B42AAF" w:rsidRPr="00A9606E">
        <w:rPr>
          <w:rFonts w:ascii="Times New Roman" w:hAnsi="Times New Roman" w:cs="Times New Roman"/>
          <w:sz w:val="28"/>
          <w:szCs w:val="28"/>
          <w:lang w:val="sq-AL" w:eastAsia="en-GB"/>
        </w:rPr>
        <w:t>Regjistrimi i pjesëmarrësve</w:t>
      </w:r>
    </w:p>
    <w:p w:rsidR="00B42AAF" w:rsidRPr="00A9606E" w:rsidRDefault="00B42AAF" w:rsidP="005561A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  <w:lang w:val="sq-AL" w:eastAsia="en-GB"/>
        </w:rPr>
      </w:pPr>
    </w:p>
    <w:p w:rsidR="005561A1" w:rsidRDefault="00B42AAF" w:rsidP="005561A1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  <w:lang w:val="sq-AL" w:eastAsia="en-GB"/>
        </w:rPr>
      </w:pP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 w:rsidR="00A13AAB">
        <w:rPr>
          <w:rFonts w:ascii="Times New Roman" w:hAnsi="Times New Roman" w:cs="Times New Roman"/>
          <w:sz w:val="28"/>
          <w:szCs w:val="28"/>
          <w:lang w:val="sq-AL" w:eastAsia="en-GB"/>
        </w:rPr>
        <w:t>0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:00 – 1</w:t>
      </w:r>
      <w:r w:rsidR="00A13AAB">
        <w:rPr>
          <w:rFonts w:ascii="Times New Roman" w:hAnsi="Times New Roman" w:cs="Times New Roman"/>
          <w:sz w:val="28"/>
          <w:szCs w:val="28"/>
          <w:lang w:val="sq-AL" w:eastAsia="en-GB"/>
        </w:rPr>
        <w:t>0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:1</w:t>
      </w:r>
      <w:r w:rsidR="00A13AAB">
        <w:rPr>
          <w:rFonts w:ascii="Times New Roman" w:hAnsi="Times New Roman" w:cs="Times New Roman"/>
          <w:sz w:val="28"/>
          <w:szCs w:val="28"/>
          <w:lang w:val="sq-AL" w:eastAsia="en-GB"/>
        </w:rPr>
        <w:t>5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 </w:t>
      </w:r>
      <w:r w:rsidR="005561A1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              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Prezantim i iniciativës dhe qëllimi i takimit konsultues</w:t>
      </w:r>
    </w:p>
    <w:p w:rsidR="00B42AAF" w:rsidRDefault="00B42AAF" w:rsidP="005561A1">
      <w:pPr>
        <w:tabs>
          <w:tab w:val="left" w:pos="5970"/>
        </w:tabs>
        <w:spacing w:after="0"/>
        <w:rPr>
          <w:rFonts w:ascii="Times New Roman" w:hAnsi="Times New Roman" w:cs="Times New Roman"/>
          <w:b/>
          <w:sz w:val="28"/>
          <w:szCs w:val="28"/>
          <w:lang w:val="sq-AL" w:eastAsia="en-GB"/>
        </w:rPr>
      </w:pPr>
      <w:r w:rsidRPr="00A9606E">
        <w:rPr>
          <w:rFonts w:ascii="Times New Roman" w:hAnsi="Times New Roman" w:cs="Times New Roman"/>
          <w:b/>
          <w:sz w:val="28"/>
          <w:szCs w:val="28"/>
          <w:lang w:val="sq-AL" w:eastAsia="en-GB"/>
        </w:rPr>
        <w:tab/>
      </w:r>
    </w:p>
    <w:p w:rsidR="00B42AAF" w:rsidRDefault="00B42AAF" w:rsidP="005561A1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q-AL" w:eastAsia="en-GB"/>
        </w:rPr>
      </w:pP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 w:rsidR="00A13AAB">
        <w:rPr>
          <w:rFonts w:ascii="Times New Roman" w:hAnsi="Times New Roman" w:cs="Times New Roman"/>
          <w:sz w:val="28"/>
          <w:szCs w:val="28"/>
          <w:lang w:val="sq-AL" w:eastAsia="en-GB"/>
        </w:rPr>
        <w:t>0:15 – 10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:35  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</w:t>
      </w:r>
      <w:r w:rsidR="005561A1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             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Prezantimi i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gjetjeve dhe rekomandimeve të raportit    të </w:t>
      </w:r>
    </w:p>
    <w:p w:rsidR="00B42AAF" w:rsidRDefault="00B42AAF" w:rsidP="005561A1">
      <w:pPr>
        <w:tabs>
          <w:tab w:val="left" w:pos="5970"/>
        </w:tabs>
        <w:spacing w:after="0" w:line="240" w:lineRule="auto"/>
        <w:ind w:left="2880"/>
        <w:rPr>
          <w:rFonts w:ascii="Times New Roman" w:hAnsi="Times New Roman" w:cs="Times New Roman"/>
          <w:sz w:val="28"/>
          <w:szCs w:val="28"/>
          <w:lang w:val="sq-AL" w:eastAsia="en-GB"/>
        </w:rPr>
      </w:pPr>
      <w:r>
        <w:rPr>
          <w:rFonts w:ascii="Times New Roman" w:hAnsi="Times New Roman" w:cs="Times New Roman"/>
          <w:sz w:val="28"/>
          <w:szCs w:val="28"/>
          <w:lang w:val="sq-AL" w:eastAsia="en-GB"/>
        </w:rPr>
        <w:t>monitorimit për shpërndarjen e ndihmës ekonomike dhe            respektimi i të drejtave të Personave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 w:eastAsia="en-GB"/>
        </w:rPr>
        <w:t>me Aftësi të Kufizuar</w:t>
      </w:r>
    </w:p>
    <w:p w:rsidR="00B42AAF" w:rsidRPr="00A9606E" w:rsidRDefault="00B42AAF" w:rsidP="00B42AAF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sq-AL" w:eastAsia="en-GB"/>
        </w:rPr>
      </w:pPr>
    </w:p>
    <w:p w:rsidR="00B42AAF" w:rsidRPr="00A9606E" w:rsidRDefault="00B42AAF" w:rsidP="00B42AAF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sq-AL" w:eastAsia="en-GB"/>
        </w:rPr>
      </w:pP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r w:rsidR="00A13AAB">
        <w:rPr>
          <w:rFonts w:ascii="Times New Roman" w:hAnsi="Times New Roman" w:cs="Times New Roman"/>
          <w:sz w:val="28"/>
          <w:szCs w:val="28"/>
          <w:lang w:val="sq-AL" w:eastAsia="en-GB"/>
        </w:rPr>
        <w:t>0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:35 – 1</w:t>
      </w:r>
      <w:r w:rsidR="00A13AAB">
        <w:rPr>
          <w:rFonts w:ascii="Times New Roman" w:hAnsi="Times New Roman" w:cs="Times New Roman"/>
          <w:sz w:val="28"/>
          <w:szCs w:val="28"/>
          <w:lang w:val="sq-AL" w:eastAsia="en-GB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q-AL" w:eastAsia="en-GB"/>
        </w:rPr>
        <w:t>:0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0   </w:t>
      </w:r>
      <w:r w:rsidR="005561A1">
        <w:rPr>
          <w:rFonts w:ascii="Times New Roman" w:hAnsi="Times New Roman" w:cs="Times New Roman"/>
          <w:sz w:val="28"/>
          <w:szCs w:val="28"/>
          <w:lang w:val="sq-AL" w:eastAsia="en-GB"/>
        </w:rPr>
        <w:t xml:space="preserve">                </w:t>
      </w:r>
      <w:r w:rsidRPr="00A9606E">
        <w:rPr>
          <w:rFonts w:ascii="Times New Roman" w:hAnsi="Times New Roman" w:cs="Times New Roman"/>
          <w:sz w:val="28"/>
          <w:szCs w:val="28"/>
          <w:lang w:val="sq-AL" w:eastAsia="en-GB"/>
        </w:rPr>
        <w:t>Diskutime dhe konkluzione</w:t>
      </w:r>
    </w:p>
    <w:p w:rsidR="00473783" w:rsidRDefault="00473783"/>
    <w:sectPr w:rsidR="004737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96" w:rsidRDefault="00BE5A96" w:rsidP="00B42AAF">
      <w:pPr>
        <w:spacing w:after="0" w:line="240" w:lineRule="auto"/>
      </w:pPr>
      <w:r>
        <w:separator/>
      </w:r>
    </w:p>
  </w:endnote>
  <w:endnote w:type="continuationSeparator" w:id="0">
    <w:p w:rsidR="00BE5A96" w:rsidRDefault="00BE5A96" w:rsidP="00B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02" w:rsidRPr="00312A0F" w:rsidRDefault="008D1050" w:rsidP="00EA7D02">
    <w:pPr>
      <w:pStyle w:val="Footer"/>
      <w:jc w:val="center"/>
    </w:pP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Takimi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Konsultues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“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Monitorimi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promovimi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shpërndarjes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barabartë</w:t>
    </w:r>
    <w:proofErr w:type="spellEnd"/>
    <w:r w:rsidR="00B42AAF" w:rsidRP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I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drejtave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sociale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grupeve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nevojë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ne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nivel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kombëtar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lokal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B42AA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B42AAF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r w:rsidR="00B42AAF"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)”</w:t>
    </w:r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96" w:rsidRDefault="00BE5A96" w:rsidP="00B42AAF">
      <w:pPr>
        <w:spacing w:after="0" w:line="240" w:lineRule="auto"/>
      </w:pPr>
      <w:r>
        <w:separator/>
      </w:r>
    </w:p>
  </w:footnote>
  <w:footnote w:type="continuationSeparator" w:id="0">
    <w:p w:rsidR="00BE5A96" w:rsidRDefault="00BE5A96" w:rsidP="00B4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CA"/>
    <w:rsid w:val="00473783"/>
    <w:rsid w:val="005561A1"/>
    <w:rsid w:val="008D1050"/>
    <w:rsid w:val="00A13AAB"/>
    <w:rsid w:val="00B42AAF"/>
    <w:rsid w:val="00BD58CA"/>
    <w:rsid w:val="00B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D065"/>
  <w15:chartTrackingRefBased/>
  <w15:docId w15:val="{2C512948-D0E0-46A1-9EAF-96ABAEEA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A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A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AF"/>
  </w:style>
  <w:style w:type="paragraph" w:styleId="Header">
    <w:name w:val="header"/>
    <w:basedOn w:val="Normal"/>
    <w:link w:val="HeaderChar"/>
    <w:uiPriority w:val="99"/>
    <w:unhideWhenUsed/>
    <w:rsid w:val="00B4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4</cp:revision>
  <dcterms:created xsi:type="dcterms:W3CDTF">2019-06-11T10:33:00Z</dcterms:created>
  <dcterms:modified xsi:type="dcterms:W3CDTF">2019-06-21T13:10:00Z</dcterms:modified>
</cp:coreProperties>
</file>